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6" w:rsidRDefault="00962B6C" w:rsidP="00B463A6">
      <w:pPr>
        <w:jc w:val="center"/>
        <w:outlineLvl w:val="0"/>
        <w:rPr>
          <w:b/>
          <w:bCs/>
          <w:kern w:val="36"/>
          <w:szCs w:val="28"/>
        </w:rPr>
      </w:pPr>
      <w:bookmarkStart w:id="0" w:name="_GoBack"/>
      <w:bookmarkEnd w:id="0"/>
      <w:r w:rsidRPr="001E3ED2">
        <w:rPr>
          <w:b/>
          <w:bCs/>
          <w:kern w:val="36"/>
          <w:szCs w:val="28"/>
        </w:rPr>
        <w:t>Предоставление государственной услуги «Выплата инвалидам компенсаций страховых премий по договору обязательного страхования гражданской ответственности</w:t>
      </w:r>
      <w:r w:rsidR="001E3ED2">
        <w:rPr>
          <w:b/>
          <w:bCs/>
          <w:kern w:val="36"/>
          <w:szCs w:val="28"/>
        </w:rPr>
        <w:t xml:space="preserve"> владельцев транспортных средств»</w:t>
      </w:r>
    </w:p>
    <w:p w:rsidR="00962B6C" w:rsidRDefault="00962B6C" w:rsidP="00B463A6">
      <w:pPr>
        <w:jc w:val="center"/>
        <w:outlineLvl w:val="0"/>
        <w:rPr>
          <w:sz w:val="18"/>
          <w:szCs w:val="18"/>
        </w:rPr>
      </w:pPr>
      <w:r w:rsidRPr="00B463A6">
        <w:rPr>
          <w:sz w:val="18"/>
          <w:szCs w:val="18"/>
        </w:rPr>
        <w:t xml:space="preserve">22 февраля 2013 - 17:21 </w:t>
      </w:r>
    </w:p>
    <w:p w:rsidR="00B463A6" w:rsidRPr="00B463A6" w:rsidRDefault="00B463A6" w:rsidP="00B463A6">
      <w:pPr>
        <w:jc w:val="center"/>
        <w:outlineLvl w:val="0"/>
        <w:rPr>
          <w:sz w:val="18"/>
          <w:szCs w:val="18"/>
        </w:rPr>
      </w:pPr>
    </w:p>
    <w:p w:rsidR="00962B6C" w:rsidRPr="00B463A6" w:rsidRDefault="00962B6C" w:rsidP="00B463A6">
      <w:pPr>
        <w:jc w:val="center"/>
        <w:rPr>
          <w:sz w:val="22"/>
          <w:szCs w:val="22"/>
        </w:rPr>
      </w:pPr>
      <w:r w:rsidRPr="00B463A6">
        <w:rPr>
          <w:sz w:val="22"/>
          <w:szCs w:val="22"/>
        </w:rPr>
        <w:t>АДМИНИСТРАТИВНЫЙ РЕГЛАМЕНТ</w:t>
      </w:r>
    </w:p>
    <w:p w:rsidR="00962B6C" w:rsidRPr="00962B6C" w:rsidRDefault="00962B6C" w:rsidP="00B463A6">
      <w:pPr>
        <w:jc w:val="center"/>
        <w:rPr>
          <w:sz w:val="24"/>
          <w:szCs w:val="24"/>
        </w:rPr>
      </w:pPr>
      <w:r w:rsidRPr="00962B6C">
        <w:rPr>
          <w:sz w:val="24"/>
          <w:szCs w:val="24"/>
        </w:rPr>
        <w:t>предоставления государственной услуги</w:t>
      </w:r>
    </w:p>
    <w:p w:rsidR="00962B6C" w:rsidRPr="00962B6C" w:rsidRDefault="00962B6C" w:rsidP="00962B6C">
      <w:pPr>
        <w:spacing w:before="100" w:beforeAutospacing="1" w:after="100" w:afterAutospacing="1"/>
        <w:jc w:val="center"/>
        <w:rPr>
          <w:sz w:val="24"/>
          <w:szCs w:val="24"/>
        </w:rPr>
      </w:pPr>
      <w:r w:rsidRPr="00962B6C">
        <w:rPr>
          <w:sz w:val="24"/>
          <w:szCs w:val="24"/>
        </w:rPr>
        <w:t>«Выплата инвалидам компенсаций страховых премий по договору обязательного страхования гражданской ответственности владельцев транспортных средств»</w:t>
      </w:r>
    </w:p>
    <w:p w:rsidR="00962B6C" w:rsidRPr="00B463A6" w:rsidRDefault="00962B6C" w:rsidP="00962B6C">
      <w:pPr>
        <w:spacing w:before="100" w:beforeAutospacing="1" w:after="100" w:afterAutospacing="1"/>
        <w:jc w:val="center"/>
        <w:rPr>
          <w:b/>
          <w:sz w:val="18"/>
          <w:szCs w:val="18"/>
        </w:rPr>
      </w:pPr>
      <w:r w:rsidRPr="00B463A6">
        <w:rPr>
          <w:b/>
          <w:sz w:val="18"/>
          <w:szCs w:val="18"/>
        </w:rPr>
        <w:t>I.ОБЩИЕ ПОЛОЖЕНИЯ</w:t>
      </w:r>
    </w:p>
    <w:p w:rsidR="001E3ED2" w:rsidRDefault="00962B6C" w:rsidP="001E3ED2">
      <w:pPr>
        <w:jc w:val="both"/>
        <w:rPr>
          <w:sz w:val="24"/>
          <w:szCs w:val="24"/>
        </w:rPr>
      </w:pPr>
      <w:r w:rsidRPr="00962B6C">
        <w:rPr>
          <w:b/>
          <w:bCs/>
          <w:sz w:val="24"/>
          <w:szCs w:val="24"/>
        </w:rPr>
        <w:t> </w:t>
      </w:r>
      <w:r w:rsidRPr="00962B6C">
        <w:rPr>
          <w:sz w:val="24"/>
          <w:szCs w:val="24"/>
        </w:rPr>
        <w:t>1. Административный регламент предоставления государственной услуги «Выплата инвалидам компенсаций страховых премий по договору обязательного страхования гражданской ответственности владельцев транспортных средств» (далее именуется – Административный регламент)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 и действий при предоставлении государственной услуги.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2. Основанием для разработки настоящего Административного регламента являются: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Федеральный закон от 17 июля 1999 года № 178-ФЗ «О государственной социальной помощи»;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Федеральный закон от 27 июля 2006 года № 152–ФЗ «О персональных данных»;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Федеральный закон от 25 апреля 2002 года № 40-ФЗ «Об обязательном страховании гражданской ответственности владельцев транспортных средств» (с изменениями и дополнениями);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Закон Челябинской области от 24 ноября 2005 года № 430-ЗО «О наделении органов местного самоуправления государственными полномочиями по социальной поддержке отдельных категорий граждан»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>- Постановление Правительства РФ 19 августа 2005 года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средств»; </w:t>
      </w:r>
      <w:proofErr w:type="gramEnd"/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- Постановление   Губернатора  Челябинской области  от   19.09.2012года № 497-П «О Правилах выплаты инвалидам компенсаций страховых премий по договору обязательного страхования гражданской ответственности владельцев транспортных сре</w:t>
      </w:r>
      <w:proofErr w:type="gramStart"/>
      <w:r w:rsidRPr="00962B6C">
        <w:rPr>
          <w:sz w:val="24"/>
          <w:szCs w:val="24"/>
        </w:rPr>
        <w:t>дств в Ч</w:t>
      </w:r>
      <w:proofErr w:type="gramEnd"/>
      <w:r w:rsidRPr="00962B6C">
        <w:rPr>
          <w:sz w:val="24"/>
          <w:szCs w:val="24"/>
        </w:rPr>
        <w:t>елябинской области». 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3. Информация об Административном  регламенте и предоставляемой государственной услуге размещена на официальном сайте Министерства социальных отношений Челябинской области по адресу </w:t>
      </w:r>
      <w:hyperlink r:id="rId6" w:history="1">
        <w:r w:rsidRPr="00962B6C">
          <w:rPr>
            <w:color w:val="0000FF"/>
            <w:sz w:val="24"/>
            <w:szCs w:val="24"/>
            <w:u w:val="single"/>
          </w:rPr>
          <w:t>http://www.minsoc74.ru</w:t>
        </w:r>
      </w:hyperlink>
      <w:r w:rsidRPr="00962B6C">
        <w:rPr>
          <w:sz w:val="24"/>
          <w:szCs w:val="24"/>
        </w:rPr>
        <w:t>., на Портале государственных услуг органов исполнительной власти Челябинской области.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К Порталу обеспечивается круглосуточный свободный бесплатный доступ пользователей информационной системы через информационную коммуникационную сеть общего пользования Интернет по адресу </w:t>
      </w:r>
      <w:hyperlink r:id="rId7" w:history="1">
        <w:r w:rsidRPr="00962B6C">
          <w:rPr>
            <w:color w:val="0000FF"/>
            <w:sz w:val="24"/>
            <w:szCs w:val="24"/>
            <w:u w:val="single"/>
          </w:rPr>
          <w:t>http://www.pgu.pravmin74.ru</w:t>
        </w:r>
      </w:hyperlink>
      <w:r w:rsidRPr="00962B6C">
        <w:rPr>
          <w:sz w:val="24"/>
          <w:szCs w:val="24"/>
        </w:rPr>
        <w:t>.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4. Получателями государственной услуги могут быть граждане Российской Федерации, зарегистрированные по месту жительства в установленном порядке на территории Челябинской области:</w:t>
      </w:r>
    </w:p>
    <w:p w:rsidR="00962B6C" w:rsidRPr="00962B6C" w:rsidRDefault="00962B6C" w:rsidP="001E3ED2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инвалиды (в том числе дети-инвалиды), имеющие транспортное средство в соответствии с медицинскими показаниями.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4.1. Заявление о получении компенсаций страховых премий по договорам обязательного страхования гражданской ответственности владельцев транспортных средств могут подавать лица, указанные в пункте 4 Административного регламента, достигшие возраста 18 лет, эмансипированные лица, а также: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законные представители (родители, усыновители, опекуны, попечители) несовершеннолетних в возрасте от 14 лет до 18 лет, а также опекуны граждан, признанных недееспособными в судебном порядке;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2) представители, действующие в силу полномочий, основанных на доверенности (если доверенность выдана уполномоченным органом и доверитель - лицо, являющееся заявителем или законным представителем несовершеннолетнего или недееспособного заявителя).</w:t>
      </w:r>
    </w:p>
    <w:p w:rsidR="00962B6C" w:rsidRPr="00B463A6" w:rsidRDefault="00962B6C" w:rsidP="00962B6C">
      <w:pPr>
        <w:spacing w:before="100" w:beforeAutospacing="1" w:after="100" w:afterAutospacing="1"/>
        <w:rPr>
          <w:b/>
          <w:sz w:val="18"/>
          <w:szCs w:val="18"/>
        </w:rPr>
      </w:pPr>
      <w:r w:rsidRPr="00962B6C">
        <w:rPr>
          <w:sz w:val="24"/>
          <w:szCs w:val="24"/>
        </w:rPr>
        <w:t> </w:t>
      </w:r>
      <w:r w:rsidRPr="00B463A6">
        <w:rPr>
          <w:b/>
          <w:sz w:val="18"/>
          <w:szCs w:val="18"/>
        </w:rPr>
        <w:t>II. СТАНДАРТ ПРЕДОСТАВЛЕНИЯ ГОСУДАРСТВЕННОЙ УСЛУГИ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5. Наименование государственной услуги: «Выплата инвалидам компенсаций страховых премий по договору обязательного страхования гражданской ответственности владельцев транспортных средств».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6. Наименование органа, предоставляющего услугу - Министерство социальных отношений Челябинской области (далее именуется –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).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Место нахождения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 его почтовый адрес:                   ул. Воровского, 30, г. Челябинск, 454048.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Справочные телефоны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специалист, ответственный за прием граждан: 8 (351) 232-41-94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отдел реабилитации инвалидов, телефоны: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8 (351) 261-16-11; 232-41-35, 264-07-89.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Адрес электронной почты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: </w:t>
      </w:r>
      <w:hyperlink r:id="rId8" w:history="1">
        <w:r w:rsidRPr="00962B6C">
          <w:rPr>
            <w:color w:val="0000FF"/>
            <w:sz w:val="24"/>
            <w:szCs w:val="24"/>
            <w:u w:val="single"/>
          </w:rPr>
          <w:t>Postmaster@apmpsu.chel.su</w:t>
        </w:r>
      </w:hyperlink>
      <w:r w:rsidRPr="00962B6C">
        <w:rPr>
          <w:sz w:val="24"/>
          <w:szCs w:val="24"/>
        </w:rPr>
        <w:t>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Адрес     электронной   почты   отдела   реабилитации    инвалидов </w:t>
      </w:r>
      <w:proofErr w:type="spellStart"/>
      <w:r w:rsidRPr="00962B6C">
        <w:rPr>
          <w:sz w:val="24"/>
          <w:szCs w:val="24"/>
        </w:rPr>
        <w:t>opl</w:t>
      </w:r>
      <w:proofErr w:type="spellEnd"/>
      <w:r w:rsidRPr="00962B6C">
        <w:rPr>
          <w:sz w:val="24"/>
          <w:szCs w:val="24"/>
        </w:rPr>
        <w:t>@ minsoc74.ru/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Адрес официального сайта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: </w:t>
      </w:r>
      <w:hyperlink r:id="rId9" w:history="1">
        <w:r w:rsidRPr="00962B6C">
          <w:rPr>
            <w:color w:val="0000FF"/>
            <w:sz w:val="24"/>
            <w:szCs w:val="24"/>
            <w:u w:val="single"/>
          </w:rPr>
          <w:t>http://www.minsoc74.ru</w:t>
        </w:r>
      </w:hyperlink>
      <w:r w:rsidRPr="00962B6C">
        <w:rPr>
          <w:sz w:val="24"/>
          <w:szCs w:val="24"/>
        </w:rPr>
        <w:t>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 xml:space="preserve">В предоставлении государственной услуги (в части приема документов, необходимых для предоставления государственной услуги) участвуют многофункциональные центры предоставления государственных и муниципальных услуг, расположенные по месту жительства заявителей (далее именуются - многофункциональные центры), при наличии заключенных соглашений о взаимодействии между многофункциональным центром (далее именуется - соглашения о взаимодействии),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 и  управлением  социальной защиты населения городских округов и муниципальных районов Челябинской области (далее именуются – управления</w:t>
      </w:r>
      <w:proofErr w:type="gramEnd"/>
      <w:r w:rsidRPr="00962B6C">
        <w:rPr>
          <w:sz w:val="24"/>
          <w:szCs w:val="24"/>
        </w:rPr>
        <w:t xml:space="preserve"> социальной защиты населения).   Сведения о местах нахождения, номерах телефонов, адресах электронной почты многофункциональных центров содержатся в приложении 1 к настоящему Административному регламенту. 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7. Результатом предоставления государственной услуги является: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 выплата заявителю (получение заявителем посредством федеральной почтовой связи или зачисление на счет заявителя в банковском учреждении) суммы  компенсации страховой премии по договору обязательного страхования гражданской ответственности владельцев транспортного средства на основании приказа руководителя органа социальной защиты;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2) отказ в выплате заявителю компенсации в письменной  форме. 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8. Срок предоставления государственной услуги: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Решение о назначении компенсации страховых премий по договору обязательного страхования гражданской ответственности владельцев транспортных средств принимается в течени</w:t>
      </w:r>
      <w:proofErr w:type="gramStart"/>
      <w:r w:rsidRPr="00962B6C">
        <w:rPr>
          <w:sz w:val="24"/>
          <w:szCs w:val="24"/>
        </w:rPr>
        <w:t>и</w:t>
      </w:r>
      <w:proofErr w:type="gramEnd"/>
      <w:r w:rsidRPr="00962B6C">
        <w:rPr>
          <w:sz w:val="24"/>
          <w:szCs w:val="24"/>
        </w:rPr>
        <w:t xml:space="preserve"> 10 рабочих дней  с даты регистрации заявления и документов, указанных    в  пункте  10 настоящего Административного регламента.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В случае отказа в назначении компенсации соответствующее решение (в письменной форме) направляется в течение 10 рабочих дней срок </w:t>
      </w:r>
      <w:proofErr w:type="gramStart"/>
      <w:r w:rsidRPr="00962B6C">
        <w:rPr>
          <w:sz w:val="24"/>
          <w:szCs w:val="24"/>
        </w:rPr>
        <w:t>с даты</w:t>
      </w:r>
      <w:proofErr w:type="gramEnd"/>
      <w:r w:rsidRPr="00962B6C">
        <w:rPr>
          <w:sz w:val="24"/>
          <w:szCs w:val="24"/>
        </w:rPr>
        <w:t xml:space="preserve"> его принятия инвалиду или законному представителю ребенка-инвалида с указанием причины отказа и порядка его обжалования, одновременно возвращаются все представленные документы, установленные пунктом 10 настоящего Административного регламента.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Компенсация, назначенная инвалиду (ребенку - инвалида) и не полученная им при жизни, выплачивается его наследникам в соответствии с Гражданским кодексом Российской Федерации.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Назначенная компенсация, не полученная инвалидом или законным представителем ребенка-инвалида по вине органов, осуществляющих выплату компенсации,  выплачивается в случае обращения за прошедшее время без ограничения каким-либо сроком. 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10. Перечень документов, необходимых для предоставления государственной услуги, представляемых заявителем: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копия паспорта;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заявление    на  выплату компенсации страховой премии (приложение  2);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копия справки МСЭ (</w:t>
      </w:r>
      <w:proofErr w:type="spellStart"/>
      <w:r w:rsidRPr="00962B6C">
        <w:rPr>
          <w:sz w:val="24"/>
          <w:szCs w:val="24"/>
        </w:rPr>
        <w:t>ВТЭк</w:t>
      </w:r>
      <w:proofErr w:type="spellEnd"/>
      <w:r w:rsidRPr="00962B6C">
        <w:rPr>
          <w:sz w:val="24"/>
          <w:szCs w:val="24"/>
        </w:rPr>
        <w:t>)  об установлении группы инвалидности;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копия паспорта транспортного средства, выписанного на имя инвалида или законного представителя ребенка-инвалида;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5) 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6) копия страхового </w:t>
      </w:r>
      <w:proofErr w:type="gramStart"/>
      <w:r w:rsidRPr="00962B6C">
        <w:rPr>
          <w:sz w:val="24"/>
          <w:szCs w:val="24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962B6C">
        <w:rPr>
          <w:sz w:val="24"/>
          <w:szCs w:val="24"/>
        </w:rPr>
        <w:t>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7) копия документа, выданного учреждением </w:t>
      </w:r>
      <w:proofErr w:type="gramStart"/>
      <w:r w:rsidRPr="00962B6C">
        <w:rPr>
          <w:sz w:val="24"/>
          <w:szCs w:val="24"/>
        </w:rPr>
        <w:t>медико-социальной</w:t>
      </w:r>
      <w:proofErr w:type="gramEnd"/>
      <w:r w:rsidRPr="00962B6C">
        <w:rPr>
          <w:sz w:val="24"/>
          <w:szCs w:val="24"/>
        </w:rPr>
        <w:t xml:space="preserve"> экспертизы о наличии медицинских показаний для обеспечения транспортным средством.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Копии документов, указанных в пункте 3 настоящего Административного регламента, заверяются ответственным сотрудником управления социальной защиты населения по месту жительства гражданина, осуществляющим прием заявления с прилагаемыми документами.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11. При предоставлении государственной услуги управления социальной защиты населения не вправе требовать от заявителя: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962B6C">
        <w:rPr>
          <w:sz w:val="24"/>
          <w:szCs w:val="24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12. В приеме документов для предоставления государственной услуги может быть отказано в случае неполного представления или отсутствия документов, указанных в пункте 3 настоящего Административного регламента.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13. В предоставлении государственной услуги может быть отказано по следующим основаниям: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  отсутствие гражданства Российской Федерации;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отсутствие регистрации по месту жительства на территории Челябинской области;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     представление подложных документов или документов, содержащих недостоверные сведения или видимые признаки подделки;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4)     использование транспортного средства лицом, имеющим право на компенсацию, и </w:t>
      </w:r>
      <w:proofErr w:type="gramStart"/>
      <w:r w:rsidRPr="00962B6C">
        <w:rPr>
          <w:sz w:val="24"/>
          <w:szCs w:val="24"/>
        </w:rPr>
        <w:t>на ряду</w:t>
      </w:r>
      <w:proofErr w:type="gramEnd"/>
      <w:r w:rsidRPr="00962B6C">
        <w:rPr>
          <w:sz w:val="24"/>
          <w:szCs w:val="24"/>
        </w:rPr>
        <w:t xml:space="preserve"> с ним более чем двумя водителями, указанными в договоре обязательного страхования гражданской ответственности владельцев транспортных средств;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5)     представление не в полном объеме документов или отсутствия документов, предусмотренных пунктом 3 настоящего Административного регламента;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6)       истечение </w:t>
      </w:r>
      <w:proofErr w:type="gramStart"/>
      <w:r w:rsidRPr="00962B6C">
        <w:rPr>
          <w:sz w:val="24"/>
          <w:szCs w:val="24"/>
        </w:rPr>
        <w:t>срока действия договора страхования гражданской ответственности владельцев транспортных</w:t>
      </w:r>
      <w:proofErr w:type="gramEnd"/>
      <w:r w:rsidRPr="00962B6C">
        <w:rPr>
          <w:sz w:val="24"/>
          <w:szCs w:val="24"/>
        </w:rPr>
        <w:t xml:space="preserve"> средств, действующего на момент обращения.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случае если у заявителя изменились обстоятельства, по которым ему было отказано в предоставлении государственной услуги, он вправе обратиться за ее предоставлением повторно в порядке, установленном настоящим Административным регламентом.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14. Предоставление государственной услуги осуществляется бесплатно.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15. Время ожидания заявителей в очереди при подаче пакета документов на предоставление государственной услуги не должно превышать 15 минут, а по предварительной записи – 15 минут от назначенного времени.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Время ожидания заявителей в очереди при получении удостоверения о праве на льготы не должно превышать 15 минут.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16. Помещения управлений социальной защиты населения для приема заявителей должны быть размещены в зданиях, оборудованных отдельным входом и осветительными приборами.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холле здания должны быть размещены гардероб, туалет, стол справок.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Стол справок должен быть оснащен компьютером с выходом к информационным базам, позволяющим получать необходимую справочную информацию и информацию о состоянии законодательства в данной сфере, а также принтером и копировальным аппаратом.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Зал ожидания должен быть расположен в просторном помещении здания, занимаемого управлением социальной защиты населения, с хорошим освещением и оснащен местами для сидения и для заполнения документов, а также информационными стендами.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Для создания комфортных условий ожидания на столах могут быть размещены газеты, журналы, а также печатная продукция (брошюры, буклеты) по вопросам предоставления государственной услуги.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Места для оформления документов оборудуются стульями, столами и обеспечиваются образцами заполнения документов и письменными принадлежностями.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Столы размещаются в местах, обеспечивающих свободный доступ к ним.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Информационные материалы для заявителей должны быть расположены в хорошо освещенных, визуально доступных местах. Размещаемые материалы должны быть качественно изготовлены, доступно изложены. Размещение устаревшей информации не допускается.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На информационных стендах управлений социальной защиты населения располагаются план здания, информация о нахождении ответственных специалистов с указанием сферы их деятельности, настоящий Административный регламент, перечень документов, необходимых для предоставления государственной услуги, образцы заполнения документов, сведения о местах расположения органов (учреждений), в которые необходимо обращаться за получением тех или иных документов.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17. Показателями доступности и качества государственной услуги являются: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количество взаимодействий заявителя с должностными лицами при предоставлении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отсутствие обоснованных жалоб на действия (бездействие) должностных лиц, участвующих в предоставлении государственной услуги.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18. Заявление о предоставлении государственной услуги может быть подано гражданином лично, через его представителя или в форме электронного документа с использованием информационно-телекоммуникационных сетей общего пользования, в том числе сети Интернет, а так же через многофункциональный центр.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 </w:t>
      </w:r>
      <w:proofErr w:type="spellStart"/>
      <w:proofErr w:type="gramStart"/>
      <w:r w:rsidRPr="00962B6C">
        <w:rPr>
          <w:sz w:val="24"/>
          <w:szCs w:val="24"/>
        </w:rPr>
        <w:t>C</w:t>
      </w:r>
      <w:proofErr w:type="gramEnd"/>
      <w:r w:rsidRPr="00962B6C">
        <w:rPr>
          <w:sz w:val="24"/>
          <w:szCs w:val="24"/>
        </w:rPr>
        <w:t>рок</w:t>
      </w:r>
      <w:proofErr w:type="spellEnd"/>
      <w:r w:rsidRPr="00962B6C">
        <w:rPr>
          <w:sz w:val="24"/>
          <w:szCs w:val="24"/>
        </w:rPr>
        <w:t xml:space="preserve"> предоставления государственной услуги при подаче заявления в форме электронного документа исчисляется с даты представления заявителем всех необходимых документов в управление социальной защиты населения.</w:t>
      </w:r>
    </w:p>
    <w:p w:rsidR="00962B6C" w:rsidRPr="00B463A6" w:rsidRDefault="00962B6C" w:rsidP="00B463A6">
      <w:pPr>
        <w:jc w:val="both"/>
        <w:rPr>
          <w:b/>
          <w:sz w:val="18"/>
          <w:szCs w:val="18"/>
        </w:rPr>
      </w:pPr>
      <w:r w:rsidRPr="00962B6C">
        <w:rPr>
          <w:sz w:val="24"/>
          <w:szCs w:val="24"/>
        </w:rPr>
        <w:t> </w:t>
      </w:r>
      <w:r w:rsidRPr="00B463A6">
        <w:rPr>
          <w:b/>
          <w:sz w:val="18"/>
          <w:szCs w:val="1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19. Предоставление государственной услуги включает следующие административные процедуры: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приём и оформление документов для предоставления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принятие решения о предоставлении либо об отказе в предоставлении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организация выплаты  компенсации страховой премии по договорам обязательного страхования гражданской ответственности владельца транспортного средства;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20. Прием и оформление документов для предоставления государственной услуги: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основанием для начала процедуры предоставления государственной услуги является обращение гражданина (представителя гражданина) с письменным заявлением и документами, указанными в пунктах 10 настоящего Административного регламента, в управление социальной защиты населения по месту жительства либо через многофункциональный центр;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при обращении заявителя ответственный специалист органа социальной защиты населения устанавливает личность заявителя (полномочия представителя заявителя), проверяет полноту представленного пакета документов и соблюдение требований к их оформлению: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правильность и полноту заполнения заявления;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соответствие данных, содержащихся в представленных документах;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с документов, которые должны быть возвращены заявителю, снимает копии и заверяет их в установленном порядке.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Не требуют сверки с подлинниками копии документов, заверенные нотариальными органами.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При представлении неполного пакета документов, отсутствия документов и (или) нарушении требований к оформлению документов, которые невозможно устранить в ходе приёма, ответственный специалист управления социальной защиты населения устно уведомляет заявителя о наличии препятствий для приёма документов, разъясняет заявителю выявленные недостатки и меры по их устранению, возвращает документы заявителю;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3) регистрация заявления производится в Книге учета регистрации входящей корреспонденции от граждан.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Регистрация заявления о предоставлении государственной услуги производится в день его подачи со всеми необходимыми документами в управлении социальной защиты населения.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ответственный специалист управления социальной защиты населения составляет опись документов, представленных гражданином, производит расчет размера компенсации, готовит распоряжение о назначении инвалиду компенсации страховой премии по договорам обязательного страхования гражданской ответственности владельца транспортного средства (приложение 3), формирует личное дело гражданина;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5) результатом административной процедуры по приёму и оформлению документов для предоставления государственной услуги является  формирование </w:t>
      </w:r>
      <w:proofErr w:type="gramStart"/>
      <w:r w:rsidRPr="00962B6C">
        <w:rPr>
          <w:sz w:val="24"/>
          <w:szCs w:val="24"/>
        </w:rPr>
        <w:t>распоряжения руководителя управления социальной защиты населения</w:t>
      </w:r>
      <w:proofErr w:type="gramEnd"/>
      <w:r w:rsidRPr="00962B6C">
        <w:rPr>
          <w:sz w:val="24"/>
          <w:szCs w:val="24"/>
        </w:rPr>
        <w:t xml:space="preserve"> о назначении компенсации. 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20-1. Особенности организации работы по приему документов в многофункциональном центре.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Организация работы по приему документов в многофункциональном центре осуществляется следующими способами: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прием документов, необходимых для предоставления государственной услуги, осуществляется сотрудниками многофункционального центра с последующей их передачей должностным лицам органа социальной защиты населения, ответственным за предоставление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2) прием документов, необходимых для предоставления государственной услуги, осуществляется должностными лицами органа социальной защиты населения, ответственными за предоставление государственной услуги, в многофункциональном центре, для </w:t>
      </w:r>
      <w:proofErr w:type="gramStart"/>
      <w:r w:rsidRPr="00962B6C">
        <w:rPr>
          <w:sz w:val="24"/>
          <w:szCs w:val="24"/>
        </w:rPr>
        <w:t>обеспечения</w:t>
      </w:r>
      <w:proofErr w:type="gramEnd"/>
      <w:r w:rsidRPr="00962B6C">
        <w:rPr>
          <w:sz w:val="24"/>
          <w:szCs w:val="24"/>
        </w:rPr>
        <w:t xml:space="preserve"> деятельности которых организованы специальные рабочие места.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20-2. При выборе способа организации работы по приему документов в многофункциональном центре, указанного в </w:t>
      </w:r>
      <w:hyperlink r:id="rId10" w:anchor="sub_27101" w:history="1">
        <w:r w:rsidRPr="00962B6C">
          <w:rPr>
            <w:color w:val="0000FF"/>
            <w:sz w:val="24"/>
            <w:szCs w:val="24"/>
            <w:u w:val="single"/>
          </w:rPr>
          <w:t>подпункте 1 пункта 20-1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копии документов соответствуют их оригиналам и принадлежат заявителю,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тексты документов написаны разборчиво;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осуществляет экспертизу документов, представленных заявителем для получения государственной услуги, в том числе: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r:id="rId11" w:anchor="sub_111" w:history="1">
        <w:r w:rsidRPr="00962B6C">
          <w:rPr>
            <w:color w:val="0000FF"/>
            <w:sz w:val="24"/>
            <w:szCs w:val="24"/>
            <w:u w:val="single"/>
          </w:rPr>
          <w:t>пункте 10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 xml:space="preserve">2) 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несоблюдении заявителем требований, предусмотренных </w:t>
      </w:r>
      <w:hyperlink r:id="rId12" w:anchor="sub_113" w:history="1">
        <w:r w:rsidRPr="00962B6C">
          <w:rPr>
            <w:color w:val="0000FF"/>
            <w:sz w:val="24"/>
            <w:szCs w:val="24"/>
            <w:u w:val="single"/>
          </w:rPr>
          <w:t>пунктом 13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регламента, уведомляет его о наличии оснований для отказа в приеме документов,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недостатков;</w:t>
      </w:r>
      <w:proofErr w:type="gramEnd"/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 xml:space="preserve">3) при отсутствии оснований, предусмотренных </w:t>
      </w:r>
      <w:hyperlink r:id="rId13" w:anchor="sub_113" w:history="1">
        <w:r w:rsidRPr="00962B6C">
          <w:rPr>
            <w:color w:val="0000FF"/>
            <w:sz w:val="24"/>
            <w:szCs w:val="24"/>
            <w:u w:val="single"/>
          </w:rPr>
          <w:t>пунктом 13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регламента, сотрудник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принимает от заявителя заявление о назначении единовременной денежной компенсации страховой премии по договору обязательного страхования гражданской ответственности владельцев транспортных средств (</w:t>
      </w:r>
      <w:hyperlink r:id="rId14" w:anchor="sub_15" w:history="1">
        <w:r w:rsidRPr="00962B6C">
          <w:rPr>
            <w:color w:val="0000FF"/>
            <w:sz w:val="24"/>
            <w:szCs w:val="24"/>
            <w:u w:val="single"/>
          </w:rPr>
          <w:t>приложение 2</w:t>
        </w:r>
      </w:hyperlink>
      <w:r w:rsidRPr="00962B6C">
        <w:rPr>
          <w:sz w:val="24"/>
          <w:szCs w:val="24"/>
        </w:rPr>
        <w:t xml:space="preserve"> к настоящему Административному регламенту) и документы, указанные в </w:t>
      </w:r>
      <w:hyperlink r:id="rId15" w:anchor="sub_111" w:history="1">
        <w:r w:rsidRPr="00962B6C">
          <w:rPr>
            <w:color w:val="0000FF"/>
            <w:sz w:val="24"/>
            <w:szCs w:val="24"/>
            <w:u w:val="single"/>
          </w:rPr>
          <w:t>пункте 10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</w:t>
      </w:r>
      <w:proofErr w:type="gramEnd"/>
      <w:r w:rsidRPr="00962B6C">
        <w:rPr>
          <w:sz w:val="24"/>
          <w:szCs w:val="24"/>
        </w:rPr>
        <w:t xml:space="preserve">, за исключением документов, запрашиваемых в рамках </w:t>
      </w:r>
      <w:r w:rsidRPr="00962B6C">
        <w:rPr>
          <w:sz w:val="24"/>
          <w:szCs w:val="24"/>
        </w:rPr>
        <w:lastRenderedPageBreak/>
        <w:t>межведомственного информационного взаимодействия, после чего уведомляет заявителя о размере причитающегося ему пособия и сроках его выплаты;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орган социальной защиты населения. Должностное лицо органа социальной защиты населения, ответственное за предоставление государственной услуги, в книге учета личных дел фиксирует дату приема и количество принятых пакетов документов с указанием фамилии сотрудника многофункционального центра, сдавшего документы, и должностного лица органа социальной защиты населения, ответственного за предоставление государственной услуги, принявшего документы.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20-3. При выборе способа организации работы по приему документов в многофункциональном центре, указанного в </w:t>
      </w:r>
      <w:hyperlink r:id="rId16" w:anchor="sub_27102" w:history="1">
        <w:r w:rsidRPr="00962B6C">
          <w:rPr>
            <w:color w:val="0000FF"/>
            <w:sz w:val="24"/>
            <w:szCs w:val="24"/>
            <w:u w:val="single"/>
          </w:rPr>
          <w:t>подпункте 2 пункта 20-1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регламента, должностное лицо органа социальной защиты населения, ответственное за предоставление государственной услуги, осуществляет административные процедуры в соответствии с </w:t>
      </w:r>
      <w:hyperlink r:id="rId17" w:anchor="sub_126" w:history="1">
        <w:r w:rsidRPr="00962B6C">
          <w:rPr>
            <w:color w:val="0000FF"/>
            <w:sz w:val="24"/>
            <w:szCs w:val="24"/>
            <w:u w:val="single"/>
          </w:rPr>
          <w:t>пунктом 19</w:t>
        </w:r>
      </w:hyperlink>
      <w:r w:rsidRPr="00962B6C">
        <w:rPr>
          <w:sz w:val="24"/>
          <w:szCs w:val="24"/>
        </w:rPr>
        <w:t xml:space="preserve"> настоящего Административного регламента.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21. Принятие решения о предоставлении либо об отказе в предоставлении государственной услуги: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1) основанием для начала административной процедуры является поступление в управление социальной защиты населения или в </w:t>
      </w:r>
      <w:proofErr w:type="spellStart"/>
      <w:r w:rsidRPr="00962B6C">
        <w:rPr>
          <w:sz w:val="24"/>
          <w:szCs w:val="24"/>
        </w:rPr>
        <w:t>многофунциональный</w:t>
      </w:r>
      <w:proofErr w:type="spellEnd"/>
      <w:r w:rsidRPr="00962B6C">
        <w:rPr>
          <w:sz w:val="24"/>
          <w:szCs w:val="24"/>
        </w:rPr>
        <w:t xml:space="preserve"> центр заявления и документов граждан, претендующих на получение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по результатам рассмотрения документов руководитель управления социальной защиты населения принимает решение: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 предоставлении государственной услуги (о выплате компенсации);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об отказе в предоставлении государственной услуги (об отказе в выплате компенсации).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Решение об отказе в предоставлении государственной услуги оформляется в виде письменного уведомления с обоснованием причин отказа,   которое направляется заявителю в течение 20 календарных дней со дня вынесения соответствующего решения.</w:t>
      </w:r>
    </w:p>
    <w:p w:rsidR="00962B6C" w:rsidRPr="00B463A6" w:rsidRDefault="00962B6C" w:rsidP="00B463A6">
      <w:pPr>
        <w:jc w:val="both"/>
        <w:rPr>
          <w:b/>
          <w:sz w:val="18"/>
          <w:szCs w:val="18"/>
        </w:rPr>
      </w:pPr>
      <w:r w:rsidRPr="00962B6C">
        <w:rPr>
          <w:sz w:val="24"/>
          <w:szCs w:val="24"/>
        </w:rPr>
        <w:t> </w:t>
      </w:r>
      <w:r w:rsidRPr="00B463A6">
        <w:rPr>
          <w:b/>
          <w:sz w:val="18"/>
          <w:szCs w:val="18"/>
        </w:rPr>
        <w:t xml:space="preserve">IV. ФОРМЫ </w:t>
      </w:r>
      <w:proofErr w:type="gramStart"/>
      <w:r w:rsidRPr="00B463A6">
        <w:rPr>
          <w:b/>
          <w:sz w:val="18"/>
          <w:szCs w:val="18"/>
        </w:rPr>
        <w:t>КОНТРОЛЯ ЗА</w:t>
      </w:r>
      <w:proofErr w:type="gramEnd"/>
      <w:r w:rsidRPr="00B463A6">
        <w:rPr>
          <w:b/>
          <w:sz w:val="18"/>
          <w:szCs w:val="18"/>
        </w:rPr>
        <w:t xml:space="preserve"> ВЫПОЛНЕНИЕМ АДМИНИСТРАТИВНОГО РЕГЛАМЕНТА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26. Порядок осуществления текущего контроля: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1) текущий контроль соблюдения последовательности административных процедур при предоставлении государственной услуги и принятия в ходе её предоставления решений осуществляют должностные лица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 управлений социальной защиты населения, ответственные за предоставление государственной услуги (далее именуются – должностные лица);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2) контроль осуществляется путём проведения должностными лицами проверок соблюдения и исполнения ответственными специалистами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 управлений социальной защиты населения положений Административного регламента по предоставлению государственной услуги;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 текущий контроль подготовки ответственными специалистами управлений социальной защиты населения документов (описи) для предоставления государственной услуги осуществляет руководитель структурного подразделения управления социальной защиты населения, ответственного за предоставление государственной услуги.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4) текущий контроль подготовки ответственными специалистами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решения о предоставлении государственной услуги либо об отказе в её предоставлении осуществляют руководитель структурного подразделения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, Министр социальных отношений Челябинской области или его заместитель.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5) текущий контроль осуществляется должностными лицами в пределах сроков, установленных для соответствующих административных процедур настоящим Административным регламентом;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6) при выявлении должностными лицами нарушений, допущенных ответственными специалистами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или управлений социальной защиты населения, положений настоящего Административного регламента должностными лицами принимаются меры к устранению выявленных нарушений.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27. Порядок и периодичность осуществления плановых и внеплановых проверок полноты и качества исполнения Административного регламента: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контроль полноты и качества предоставления государственной услуги включает в себя проведение проверок, выявление нарушений прав заявителей, принятие решений об устранении выявленных нарушений;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2) контроль полноты и качества предоставления государственной услуги управлениями социальной защиты населения осуществляет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в плановом и внеплановом порядке;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3) плановые проверки проводятся в ходе комплексных </w:t>
      </w:r>
      <w:proofErr w:type="gramStart"/>
      <w:r w:rsidRPr="00962B6C">
        <w:rPr>
          <w:sz w:val="24"/>
          <w:szCs w:val="24"/>
        </w:rPr>
        <w:t>проверок деятельности управлений социальной защиты населения</w:t>
      </w:r>
      <w:proofErr w:type="gramEnd"/>
      <w:r w:rsidRPr="00962B6C">
        <w:rPr>
          <w:sz w:val="24"/>
          <w:szCs w:val="24"/>
        </w:rPr>
        <w:t xml:space="preserve"> на основании годовых планов работы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Для проведения плановой проверки формируется комиссия из специалистов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По результатам плановой проверки составляется справка об организации деятельности управления социальной защиты населения по предоставлению государственной услуги, выявленных нарушениях, рекомендациях и сроках по их устранению;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внеплановые проверки проводятся по заявлениям граждан, общественных объединений.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По результатам проведения проверок в случае выявления нарушений прав граждан принимаются меры к восстановлению нарушенных прав.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27-1. Ответственность должностных лиц, государственных гражданских служащих Министерства социальных отношений, муниципальных служащих, сотрудников многофункционального центра за решения и действия (бездействие), принимаемые (осуществляемые) в ходе исполнения Административного регламента: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государственные гражданские служащие Министерства социальных отношений (далее именуется - государственные служащие Министерства социальных  отношений) и муниципальные служащие органов социальной защиты населения, а также сотрудники многофункционального центра несут ответственность за решения и действия (бездействие), принимаемые в ходе предоставления государственной услуги, в соответствии с действующим законодательством о государственной и муниципально</w:t>
      </w:r>
      <w:proofErr w:type="gramStart"/>
      <w:r w:rsidRPr="00962B6C">
        <w:rPr>
          <w:sz w:val="24"/>
          <w:szCs w:val="24"/>
        </w:rPr>
        <w:t>1</w:t>
      </w:r>
      <w:proofErr w:type="gramEnd"/>
      <w:r w:rsidRPr="00962B6C">
        <w:rPr>
          <w:sz w:val="24"/>
          <w:szCs w:val="24"/>
        </w:rPr>
        <w:t xml:space="preserve"> службе, Трудовым кодексом Российской Федерации и положениями должностных регламентов (инструкций).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28. Ответственность должностных лиц, государственных служащих, муниципальных служащих за решения и действия (бездействие), принимаемые (осуществляемые) в ходе исполнения Административного регламента: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государственные служащие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 муниципальные служащие управлений социальной защиты населения несут ответственность за решения и действия (бездействие), принимаемые в ходе предоставления государственной услуги, в соответствии с действующим законодательством о государственной и муниципальной службе, Трудовым кодексом Российской Федерации и положениями должностных регламентов.</w:t>
      </w:r>
    </w:p>
    <w:p w:rsidR="00962B6C" w:rsidRPr="00B463A6" w:rsidRDefault="00962B6C" w:rsidP="00B463A6">
      <w:pPr>
        <w:jc w:val="both"/>
        <w:rPr>
          <w:b/>
          <w:sz w:val="18"/>
          <w:szCs w:val="18"/>
        </w:rPr>
      </w:pPr>
      <w:r w:rsidRPr="00B463A6">
        <w:rPr>
          <w:b/>
          <w:sz w:val="18"/>
          <w:szCs w:val="18"/>
        </w:rPr>
        <w:t> 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СЛУЖАЩИХ, МУНИЦИПАЛЬНЫХ СЛУЖАЩИХ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29.</w:t>
      </w:r>
      <w:r w:rsidRPr="00962B6C">
        <w:rPr>
          <w:b/>
          <w:bCs/>
          <w:sz w:val="24"/>
          <w:szCs w:val="24"/>
        </w:rPr>
        <w:t xml:space="preserve"> </w:t>
      </w:r>
      <w:r w:rsidRPr="00962B6C">
        <w:rPr>
          <w:sz w:val="24"/>
          <w:szCs w:val="24"/>
        </w:rPr>
        <w:t xml:space="preserve">Действия (бездействие) должностных лиц и государственных служащих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, должностных лиц и муниципальных служащих управлений социальной </w:t>
      </w:r>
      <w:proofErr w:type="gramStart"/>
      <w:r w:rsidRPr="00962B6C">
        <w:rPr>
          <w:sz w:val="24"/>
          <w:szCs w:val="24"/>
        </w:rPr>
        <w:t>защиты населения, принимаемые ими решения при предоставлении государственной услуги могут</w:t>
      </w:r>
      <w:proofErr w:type="gramEnd"/>
      <w:r w:rsidRPr="00962B6C">
        <w:rPr>
          <w:sz w:val="24"/>
          <w:szCs w:val="24"/>
        </w:rPr>
        <w:t xml:space="preserve"> быть обжалованы заявителями вышестоящему должностному лицу, в вышестоящий орган.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Действия (бездействие) и (или) решения должностных лиц, государственных служащих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могут быть обжалованы Министру  социальных отношений Челябинской области.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Действия (бездействие) должностных лиц, муниципальных служащих управлений социальной защиты населения могут быть обжалованы руководителю данного органа, 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или в суд.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Действия (бездействие) руководителей управлений социальной защиты населения могут быть обжалованы 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или в суд.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29-1.  Информирование заявителей о порядке подачи и рассмотрения жалобы осуществляется следующими способами: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по адресу: 454048, город Челябинск, улица Воровского, дом 30, телефоны: 8 (351) 232-41-94; 8 (351) 232-38-90; 8 (351) 232-41-54;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на информационном стенде, расположенном в фойе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на официальном сайте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: </w:t>
      </w:r>
      <w:hyperlink r:id="rId18" w:history="1">
        <w:r w:rsidRPr="00962B6C">
          <w:rPr>
            <w:color w:val="0000FF"/>
            <w:sz w:val="24"/>
            <w:szCs w:val="24"/>
            <w:u w:val="single"/>
          </w:rPr>
          <w:t>www.minsoc74.ru;</w:t>
        </w:r>
      </w:hyperlink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по электронной почте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: </w:t>
      </w:r>
      <w:hyperlink r:id="rId19" w:history="1">
        <w:r w:rsidRPr="00962B6C">
          <w:rPr>
            <w:color w:val="0000FF"/>
            <w:sz w:val="24"/>
            <w:szCs w:val="24"/>
            <w:u w:val="single"/>
          </w:rPr>
          <w:t>Postmaster@minsoc74.ru</w:t>
        </w:r>
      </w:hyperlink>
      <w:r w:rsidRPr="00962B6C">
        <w:rPr>
          <w:sz w:val="24"/>
          <w:szCs w:val="24"/>
        </w:rPr>
        <w:t>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на информационном стенде, расположенном в здании органа социальной защиты населения;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по электронной почте органа социальной защиты населения;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на информационном стенде, расположенном в здании многофункционального центра;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по электронной почте многофункционального центра.</w:t>
      </w:r>
    </w:p>
    <w:p w:rsidR="00962B6C" w:rsidRPr="00962B6C" w:rsidRDefault="000B30C2" w:rsidP="00B463A6">
      <w:pPr>
        <w:jc w:val="both"/>
        <w:rPr>
          <w:sz w:val="24"/>
          <w:szCs w:val="24"/>
        </w:rPr>
      </w:pPr>
      <w:hyperlink r:id="rId20" w:history="1">
        <w:proofErr w:type="gramStart"/>
        <w:r w:rsidR="00962B6C" w:rsidRPr="00962B6C">
          <w:rPr>
            <w:color w:val="0000FF"/>
            <w:sz w:val="24"/>
            <w:szCs w:val="24"/>
            <w:u w:val="single"/>
          </w:rPr>
          <w:t>Особенности</w:t>
        </w:r>
      </w:hyperlink>
      <w:r w:rsidR="00962B6C" w:rsidRPr="00962B6C">
        <w:rPr>
          <w:sz w:val="24"/>
          <w:szCs w:val="24"/>
        </w:rP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21" w:history="1">
        <w:r w:rsidR="00962B6C" w:rsidRPr="00962B6C">
          <w:rPr>
            <w:color w:val="0000FF"/>
            <w:sz w:val="24"/>
            <w:szCs w:val="24"/>
            <w:u w:val="single"/>
          </w:rPr>
          <w:t>постановлением</w:t>
        </w:r>
      </w:hyperlink>
      <w:r w:rsidR="00962B6C" w:rsidRPr="00962B6C">
        <w:rPr>
          <w:sz w:val="24"/>
          <w:szCs w:val="24"/>
        </w:rPr>
        <w:t xml:space="preserve"> Правительства Челябинской области от 22.08.2012 года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 w:rsidR="00962B6C" w:rsidRPr="00962B6C">
        <w:rPr>
          <w:sz w:val="24"/>
          <w:szCs w:val="24"/>
        </w:rPr>
        <w:t xml:space="preserve"> органов государственной власти Челябинской области".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30. Предметом досудебного (внесудебного) обжалования может быть: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решение должностного лица об отказе в выплате компенсации;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нарушение сроков действий и административных процедур;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3) некорректное поведение должностных лиц по отношению к гражданину.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31. Основанием для начала процедуры досудебного (внесудебного) обжалования действий (бездействия) должностных лиц и решения, осуществляемого (принятого) в ходе предоставления государственной услуги, являются устные или письменные обращения граждан с жалобой.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 xml:space="preserve">Граждане могут сообщить о действиях (бездействии) должностных лиц, связанных с предоставлением государственной услуги, некорректном поведении или нарушении служебной этики по номерам телефонов, содержащимся в Регламенте, на Интернет-сайте и по электронной почте </w:t>
      </w:r>
      <w:hyperlink r:id="rId22" w:history="1">
        <w:r w:rsidRPr="00962B6C">
          <w:rPr>
            <w:color w:val="0000FF"/>
            <w:sz w:val="24"/>
            <w:szCs w:val="24"/>
            <w:u w:val="single"/>
          </w:rPr>
          <w:t>Postmaster@minsoc74.ru</w:t>
        </w:r>
      </w:hyperlink>
      <w:r w:rsidRPr="00962B6C">
        <w:rPr>
          <w:sz w:val="24"/>
          <w:szCs w:val="24"/>
        </w:rPr>
        <w:t xml:space="preserve">, </w:t>
      </w:r>
      <w:hyperlink r:id="rId23" w:history="1">
        <w:r w:rsidRPr="00962B6C">
          <w:rPr>
            <w:color w:val="0000FF"/>
            <w:sz w:val="24"/>
            <w:szCs w:val="24"/>
            <w:u w:val="single"/>
          </w:rPr>
          <w:t>opl@apmpsu.chel.su</w:t>
        </w:r>
      </w:hyperlink>
      <w:r w:rsidRPr="00962B6C">
        <w:rPr>
          <w:sz w:val="24"/>
          <w:szCs w:val="24"/>
        </w:rPr>
        <w:t>., через многофункциональный центр единого портала государственных и муниципальных услуг либо регионального портала государственных и муниципальных услуг.</w:t>
      </w:r>
      <w:proofErr w:type="gramEnd"/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32. Письменные жалобы не рассматриваются в следующих случаях: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в жалобе не указаны фамилия заявителя, направившего обращение и почтовый адрес, по которому должен быть направлен ответ;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жалоба повторяет те</w:t>
      </w:r>
      <w:proofErr w:type="gramStart"/>
      <w:r w:rsidRPr="00962B6C">
        <w:rPr>
          <w:sz w:val="24"/>
          <w:szCs w:val="24"/>
        </w:rPr>
        <w:t>кст пр</w:t>
      </w:r>
      <w:proofErr w:type="gramEnd"/>
      <w:r w:rsidRPr="00962B6C">
        <w:rPr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33. Граждане могут обжаловать действия (бездействие) должностных лиц, связанные с предоставлением государственной услуги: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1) специалистов уполномоченного органа - руководителю уполномоченного органа (его заместителю), вышестоящим должностным лицам органа местного самоуправления (заместителю главы муниципального образования по социальным вопросам, главе муниципального образования), либо 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2) руководителя уполномоченного органа - вышестоящим должностным лицам органа местного самоуправления (заместителю главы муниципального образования по социальным вопросам, главе муниципального образования), 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, вышестоящему должностному лицу органов исполнительной власти Челябинской области;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3) специалистов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- Министру социальных отношений (его заместителю, руководителю структурного подразделения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).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По желанию гражданина действия (бездействие) должностных лиц, связанные с предоставлением государственной услуги, могут быть обжалованы в иных областных или федеральных органах государственной власти. 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34. В ходе досудебного (внесудебного) обжалования гражданин имеет право: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представить дополнительные документы и материалы либо обращаться с просьбой об их истребовании;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должностному лицу, в компетенцию которых входит решение поставленных в ней вопросов;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обращаться с жалобой  на принятое по обращению решение или на действие (бездействие) в связи с рассмотрением обращения;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5) обращаться с заявлением о прекращении рассмотрения жалобы.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35. Письменные обращения граждан, в том числе принятые в ходе личного приема либо через многофункциональный центр, регистрируются ответственными за это специалистами в течение трех дней и направляются соответствующему специалисту на рассмотрение.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Зарегистрированные в установленном порядке жалобы подлежат объективному и всестороннему рассмотрению в течение 30 дней со дня регистрации.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</w:t>
      </w:r>
      <w:r w:rsidRPr="00962B6C">
        <w:rPr>
          <w:sz w:val="24"/>
          <w:szCs w:val="24"/>
        </w:rPr>
        <w:lastRenderedPageBreak/>
        <w:t>иным должностным лицам для получения необходимых для рассмотрения обращения документов и материалов срок рассмотрения обращения решением руководителя органа или уполномоченного на то лица может быть продлен не более чем на 30 дней, уведомив о продлении</w:t>
      </w:r>
      <w:proofErr w:type="gramEnd"/>
      <w:r w:rsidRPr="00962B6C">
        <w:rPr>
          <w:sz w:val="24"/>
          <w:szCs w:val="24"/>
        </w:rPr>
        <w:t xml:space="preserve"> срока его рассмотрения гражданина.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36. Письменное обращение должно содержать следующие сведения: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фамилию, имя, отчество обращающегося гражданина, его место жительство, место временного пребывания;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proofErr w:type="gramStart"/>
      <w:r w:rsidRPr="00962B6C">
        <w:rPr>
          <w:sz w:val="24"/>
          <w:szCs w:val="24"/>
        </w:rPr>
        <w:t>2) наименование органа, должности, фамилию, имя, отчество специалиста (при наличии информации), решение, действие (бездействие) которого обжалуется;</w:t>
      </w:r>
      <w:proofErr w:type="gramEnd"/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суть  обжалуемого действия (бездействия), решения;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личную подпись заинтересованного лица.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Дополнительно могут  быть </w:t>
      </w:r>
      <w:proofErr w:type="gramStart"/>
      <w:r w:rsidRPr="00962B6C">
        <w:rPr>
          <w:sz w:val="24"/>
          <w:szCs w:val="24"/>
        </w:rPr>
        <w:t>указаны</w:t>
      </w:r>
      <w:proofErr w:type="gramEnd"/>
      <w:r w:rsidRPr="00962B6C">
        <w:rPr>
          <w:sz w:val="24"/>
          <w:szCs w:val="24"/>
        </w:rPr>
        <w:t>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причины несогласия с обжалуемым действием (бездействием), решением;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обстоятельств, на основании которых гражданин считает, что нарушены его права и законные интересы, созданы препятствия к их реализации;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иные сведения, которые гражданин считает необходимым сообщить.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К жалобе могут быть приложены копии документов, подтверждающих приведенные в жалобе доводы.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ходе рассмотрения  в других органах и у иных должностных лиц могут запрашиваться необходимые документы и материалы. По результатам рассмотрения заявителю по указанному им адресу дается письменный ответ по существу поставленных им вопросов, который подписывается руководителем органа или уполномоченным на то лицом.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Обращения граждан систематически анализируются в целях предотвращения и исключения в дальнейшем случаев нарушения прав граждан.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случае если указанные документы находятся  в распоряжении Министерства, органов социальной защиты населения либо многофункционального центра, заявитель  имеет право на получение таких документов и информации, необходимых для обоснования и рассмотрения.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37. Информация о личном приеме должностными лицами органов местного самоуправления, руководителем уполномоченного органа должна быть помещена на наглядных стендах в уполномоченных органах и администрации органа местного самоуправления, помещена на сайт в Интернете.  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Личный прием должностными лицами органов местного самоуправления, руководителем уполномоченного органа осуществляется также при выезде с Мобильными социальными службами по заранее установленному графику. Информация о графике и месте прием должна быть заранее помещена в местах массового скопления граждан в соответствующих сельских населенных пунктах.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 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по адресу: 454048, город Челябинск, улица Воровского, дом 30, телефоны: 8 (351) 232-41-94; 8 (351) 232-38-90; 8 (351) 232-41-54;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на информационном стенде, расположенном в фойе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на официальном сайте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: </w:t>
      </w:r>
      <w:hyperlink r:id="rId24" w:history="1">
        <w:r w:rsidRPr="00962B6C">
          <w:rPr>
            <w:color w:val="0000FF"/>
            <w:sz w:val="24"/>
            <w:szCs w:val="24"/>
            <w:u w:val="single"/>
          </w:rPr>
          <w:t>www.minsoc74.ru;</w:t>
        </w:r>
      </w:hyperlink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по электронной почте Министерства: </w:t>
      </w:r>
      <w:hyperlink r:id="rId25" w:history="1">
        <w:r w:rsidRPr="00962B6C">
          <w:rPr>
            <w:color w:val="0000FF"/>
            <w:sz w:val="24"/>
            <w:szCs w:val="24"/>
            <w:u w:val="single"/>
          </w:rPr>
          <w:t>Postmaster@minsoc74.ru</w:t>
        </w:r>
      </w:hyperlink>
      <w:r w:rsidRPr="00962B6C">
        <w:rPr>
          <w:sz w:val="24"/>
          <w:szCs w:val="24"/>
        </w:rPr>
        <w:t>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на информационном стенде, расположенном в здании управления социальной защиты населения;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по электронной почте управления социальной защиты населения;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на информационном стенде, расположенном в здании многофункционального центра;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по электронной почте многофункционального центра.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Личный прием граждан в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 xml:space="preserve"> осуществляется без предварительной записи (кроме Министра).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личный прием Министра  по предварительной записи - первый вторник каждого месяца с 10.00 ч. до 12.00ч.;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личный прием первого заместителя Министра - второй и четвертый вторник каждого месяца с 10.00 ч. до 12.00 ч.;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личный прием заместителя Министра  - каждую первую, третью и пятую пятницу месяца с 10.00 ч. до 12.00 ч.;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личный прием начальника (специалистов) отдела реабилитации </w:t>
      </w:r>
      <w:proofErr w:type="spellStart"/>
      <w:r w:rsidRPr="00962B6C">
        <w:rPr>
          <w:sz w:val="24"/>
          <w:szCs w:val="24"/>
        </w:rPr>
        <w:t>Минсоцотношений</w:t>
      </w:r>
      <w:proofErr w:type="spellEnd"/>
      <w:r w:rsidRPr="00962B6C">
        <w:rPr>
          <w:sz w:val="24"/>
          <w:szCs w:val="24"/>
        </w:rPr>
        <w:t>  ежедневно в рабочие дни с понедельника по четверг: с 8.30 ч. до 17.30 ч., в пятницу с 8.30 ч. до 16.15 ч., телефон 8 (351) 232-41-35, 264-07-89,   время отдыха и питания специалистов - с 12.30 ч.  до 13.15ч.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При обращении на личный прием предъявляет документ, удостоверяющий личность. Должностное лицо организационно-контрольного отдела на основании предъявленного документа заполняет карточку личного приема, указывает в ней причину обращения и приглашает ответственное за прием граждан должностное лицо.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lastRenderedPageBreak/>
        <w:t>При рассмотрении устных обращений граждан необходимо: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1) внимательно выслушать и разобраться в предмете обращения, принимать обоснованные решения, обеспечивать правомерное и своевременное исполнение решений;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2) истребовать, при необходимости, документы для принятия решения, направлять сотрудников в соответствующий уполномоченный орган на место для проверок, принимать другие меры для объективного решения вопроса;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3) своевременно сообщать гражданам в письменной либо устной форме о решениях, принятых по обращению, а в случае их отклонения обосновывать причины;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4) по просьбам граждан разъяснять дальнейший порядок обжалования;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5) систематически анализировать и обобщать обращения, содержащиеся в них критические замечания с целью своевременно выявления и устранения причин, порождающих нарушения прав и законных интересов граждан.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При невозможности непосредственно на приеме принять решение по поставленным вопросам заявителю после детального рассмотрения просьбы направляется письменный ответ.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38. Результатом досудебного (внесудебного) устного или письменного обжалования действий (бездействия) должностного лица, связанных с предоставлением государственной услуги, является решение должного лица об удовлетворении требований заявителя либо об отказе в его удовлетворении, применение мер дисциплинарной ответственности к сотруднику, ответственному за действия (бездействие) и решение, осуществляемое (принятое) в ходе предоставления государственной услуги.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Во всех случаях гражданину даются подробные разъяснения в соответствии с действующим законодательством.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Письменный ответ, содержащий результаты рассмотрения обращения, направляется гражданину и заинтересованным лицам.   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Если в обращении  содержатся вопросы, не входящие в компетенцию органа или должностного лица, то оно в течение семи дней со дня регистрации направляется по принадлежности в соответствующий орган или соответствующему должностному лицу, о чем заявитель должен быть проинформирован письменно.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962B6C">
        <w:rPr>
          <w:sz w:val="24"/>
          <w:szCs w:val="24"/>
        </w:rPr>
        <w:t>которых</w:t>
      </w:r>
      <w:proofErr w:type="gramEnd"/>
      <w:r w:rsidRPr="00962B6C">
        <w:rPr>
          <w:sz w:val="24"/>
          <w:szCs w:val="24"/>
        </w:rPr>
        <w:t xml:space="preserve">  обжалуется.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При невозможности направления данной жалобы в другой орган или другому должностному лицу она возвращается гражданину с разъяснением, куда и в каком порядке ему следует обратиться.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 xml:space="preserve">39. </w:t>
      </w:r>
      <w:proofErr w:type="gramStart"/>
      <w:r w:rsidRPr="00962B6C">
        <w:rPr>
          <w:sz w:val="24"/>
          <w:szCs w:val="24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государственной услуги, в том числе в порядке досудебного обжалования,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  <w:proofErr w:type="gramEnd"/>
      <w:r w:rsidRPr="00962B6C">
        <w:rPr>
          <w:sz w:val="24"/>
          <w:szCs w:val="24"/>
        </w:rPr>
        <w:t xml:space="preserve">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962B6C" w:rsidRPr="00962B6C" w:rsidRDefault="00962B6C" w:rsidP="00B463A6">
      <w:pPr>
        <w:jc w:val="both"/>
        <w:rPr>
          <w:sz w:val="24"/>
          <w:szCs w:val="24"/>
        </w:rPr>
      </w:pPr>
      <w:r w:rsidRPr="00962B6C">
        <w:rPr>
          <w:sz w:val="24"/>
          <w:szCs w:val="24"/>
        </w:rPr>
        <w:t> </w:t>
      </w:r>
    </w:p>
    <w:p w:rsidR="00FC1616" w:rsidRDefault="00FC1616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p w:rsidR="005534E3" w:rsidRDefault="005534E3" w:rsidP="00B463A6">
      <w:pPr>
        <w:jc w:val="both"/>
      </w:pPr>
    </w:p>
    <w:sectPr w:rsidR="005534E3" w:rsidSect="000B30C2">
      <w:pgSz w:w="11906" w:h="16838"/>
      <w:pgMar w:top="426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6C"/>
    <w:rsid w:val="000B30C2"/>
    <w:rsid w:val="001E3ED2"/>
    <w:rsid w:val="005534E3"/>
    <w:rsid w:val="008B4169"/>
    <w:rsid w:val="00962B6C"/>
    <w:rsid w:val="00A5035A"/>
    <w:rsid w:val="00B463A6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B41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69"/>
    <w:rPr>
      <w:b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9"/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B416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69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apmpsu.chel.su" TargetMode="External"/><Relationship Id="rId13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18" Type="http://schemas.openxmlformats.org/officeDocument/2006/relationships/hyperlink" Target="garantf1://8666723.215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8695444.0/" TargetMode="External"/><Relationship Id="rId7" Type="http://schemas.openxmlformats.org/officeDocument/2006/relationships/hyperlink" Target="http://www.pgu.pravmin74.ru" TargetMode="External"/><Relationship Id="rId12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17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25" Type="http://schemas.openxmlformats.org/officeDocument/2006/relationships/hyperlink" Target="mailto:Postmaster@minsoc74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20" Type="http://schemas.openxmlformats.org/officeDocument/2006/relationships/hyperlink" Target="garantf1://8695444.100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insoc74.ru" TargetMode="External"/><Relationship Id="rId11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24" Type="http://schemas.openxmlformats.org/officeDocument/2006/relationships/hyperlink" Target="garantf1://8666723.2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23" Type="http://schemas.openxmlformats.org/officeDocument/2006/relationships/hyperlink" Target="mailto:opl@apmpsu.chel.su" TargetMode="External"/><Relationship Id="rId10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19" Type="http://schemas.openxmlformats.org/officeDocument/2006/relationships/hyperlink" Target="mailto:Postmaster@minsoc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oc74.ru/" TargetMode="External"/><Relationship Id="rId14" Type="http://schemas.openxmlformats.org/officeDocument/2006/relationships/hyperlink" Target="file:///C:\Documents%20and%20Settings\C%D0%92%D0%B5%D1%82%D0%B0\%D0%A0%D0%B0%D0%B1%D0%BE%D1%87%D0%B8%D0%B9%20%D1%81%D1%82%D0%BE%D0%BB\%D0%A0%D0%B5%D0%B3%D0%BB%D0%B0%D0%BC%D0%B5%D0%BD%D1%82%20%D0%BF%D0%BE%20%D0%9E%D0%A1%D0%90%D0%93%D0%9E.doc" TargetMode="External"/><Relationship Id="rId22" Type="http://schemas.openxmlformats.org/officeDocument/2006/relationships/hyperlink" Target="mailto:Postmaster@minsoc74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E003-F59B-41C5-B102-BD978D33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6589</Words>
  <Characters>37561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2017-04-11T10:26:00Z</dcterms:created>
  <dcterms:modified xsi:type="dcterms:W3CDTF">2017-04-17T07:51:00Z</dcterms:modified>
</cp:coreProperties>
</file>